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8C6" w:rsidRDefault="002F28C6" w:rsidP="002F28C6">
      <w:pPr>
        <w:ind w:firstLine="0"/>
        <w:jc w:val="center"/>
        <w:rPr>
          <w:b/>
        </w:rPr>
      </w:pPr>
      <w:r>
        <w:rPr>
          <w:b/>
        </w:rPr>
        <w:t>Stigma</w:t>
      </w: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rPr>
          <w:b/>
        </w:rPr>
      </w:pPr>
    </w:p>
    <w:p w:rsidR="002F28C6" w:rsidRDefault="002F28C6" w:rsidP="002F28C6">
      <w:pPr>
        <w:ind w:firstLine="0"/>
        <w:jc w:val="center"/>
      </w:pPr>
      <w:r>
        <w:t>Student’s Name</w:t>
      </w:r>
    </w:p>
    <w:p w:rsidR="002F28C6" w:rsidRDefault="002F28C6" w:rsidP="002F28C6">
      <w:pPr>
        <w:ind w:firstLine="0"/>
        <w:jc w:val="center"/>
      </w:pPr>
      <w:r>
        <w:t>Institutional Affiliation</w:t>
      </w:r>
    </w:p>
    <w:p w:rsidR="002F28C6" w:rsidRDefault="002F28C6" w:rsidP="002F28C6">
      <w:pPr>
        <w:ind w:firstLine="0"/>
        <w:jc w:val="center"/>
      </w:pPr>
      <w:r>
        <w:t>Course Name and Number</w:t>
      </w:r>
    </w:p>
    <w:p w:rsidR="002F28C6" w:rsidRDefault="002F28C6" w:rsidP="002F28C6">
      <w:pPr>
        <w:ind w:firstLine="0"/>
        <w:jc w:val="center"/>
      </w:pPr>
      <w:r>
        <w:t>Instructor’s Name</w:t>
      </w:r>
    </w:p>
    <w:p w:rsidR="002F28C6" w:rsidRDefault="002F28C6" w:rsidP="002F28C6">
      <w:pPr>
        <w:ind w:firstLine="0"/>
        <w:jc w:val="center"/>
      </w:pPr>
      <w:r>
        <w:t>Assignment Due Date</w:t>
      </w:r>
    </w:p>
    <w:p w:rsidR="002F28C6" w:rsidRPr="002F28C6" w:rsidRDefault="002F28C6" w:rsidP="002F28C6">
      <w:pPr>
        <w:ind w:firstLine="0"/>
        <w:jc w:val="center"/>
      </w:pPr>
    </w:p>
    <w:p w:rsidR="002F28C6" w:rsidRDefault="002F28C6"/>
    <w:p w:rsidR="002F28C6" w:rsidRDefault="002F28C6" w:rsidP="002F28C6">
      <w:pPr>
        <w:ind w:firstLine="0"/>
      </w:pPr>
    </w:p>
    <w:p w:rsidR="0011554C" w:rsidRDefault="00DD7885">
      <w:r>
        <w:lastRenderedPageBreak/>
        <w:t xml:space="preserve">Among the problems faced when </w:t>
      </w:r>
      <w:r w:rsidR="00982597">
        <w:t>referring</w:t>
      </w:r>
      <w:r>
        <w:t xml:space="preserve"> clients to addiction treatment, is their fear of stigma. </w:t>
      </w:r>
      <w:r w:rsidR="00982597">
        <w:t>Stigma</w:t>
      </w:r>
      <w:r>
        <w:t xml:space="preserve"> makes majority of addicted </w:t>
      </w:r>
      <w:r w:rsidR="00982597">
        <w:t>individuals</w:t>
      </w:r>
      <w:r>
        <w:t xml:space="preserve"> less receptive to the idea of seeking treatment. Apparent stigmatization in the society and hospitals, often act as barriers to assessing </w:t>
      </w:r>
      <w:r w:rsidR="00982597">
        <w:t xml:space="preserve">addiction treatment. Stigma is exhibited in instances whereby family becomes distant, or physicians feel unrelaxed working with these individuals </w:t>
      </w:r>
      <w:bookmarkStart w:id="0" w:name="_GoBack"/>
      <w:bookmarkEnd w:id="0"/>
      <w:r w:rsidR="0066551A">
        <w:t>another</w:t>
      </w:r>
      <w:r w:rsidR="00982597">
        <w:t xml:space="preserve"> problem encountered by individuals in seeking addiction treatment, is the cost. The services often cost high for individuals and they may prefer to cope with the situation thereby. These services cost high, despite the impact of untreated addiction on criminal justice, lost productivity and healthcare. </w:t>
      </w:r>
      <w:r w:rsidR="008C7EA1">
        <w:t xml:space="preserve">Availability of co-occurring disorder treatment may also hinder individuals from seeking addictions treatment. Majority of individuals addicted to drugs display underlying mental issues that make these individuals go untreated. Treatment of another co-occurring disorder also means financial strain being placed upon these individuals thus is habitually not affordable for some individuals. </w:t>
      </w:r>
    </w:p>
    <w:p w:rsidR="002F28C6" w:rsidRDefault="008C7EA1" w:rsidP="002F28C6">
      <w:r>
        <w:t xml:space="preserve">Majorly stigma impacts willingness to attend healthcare and treatment, harm reduction and mental health. </w:t>
      </w:r>
      <w:r w:rsidR="008646E3">
        <w:t xml:space="preserve">Access to addictions is hindered by stigma as reported from society members to medical professionals, through having hurting labels of addicted individuals, and </w:t>
      </w:r>
      <w:r w:rsidR="0066551A">
        <w:t>judgment</w:t>
      </w:r>
      <w:r w:rsidR="008646E3">
        <w:t xml:space="preserve"> against them</w:t>
      </w:r>
      <w:r w:rsidR="002F28C6">
        <w:t xml:space="preserve"> (Volkow, 2020)</w:t>
      </w:r>
      <w:r w:rsidR="008646E3">
        <w:t xml:space="preserve">. These individuals are negatively impacted by societal stereotypic perceptions of their drug addiction to other activities that are attributed to negative beliefs. Associations of addiction to numerous negative perceptions and activities, has an enormous impact on the individual’s self-esteem and may hurt their relationship with others. Stigma is never based on facts but assumptions coined by individuals hence these individuals may feel judged. Stigma generally hinders </w:t>
      </w:r>
      <w:r w:rsidR="002F28C6">
        <w:t>access</w:t>
      </w:r>
      <w:r w:rsidR="008646E3">
        <w:t xml:space="preserve"> to treatment since where the professional is </w:t>
      </w:r>
      <w:r w:rsidR="008646E3">
        <w:lastRenderedPageBreak/>
        <w:t xml:space="preserve">uncomfortable in the client’s presence </w:t>
      </w:r>
      <w:r w:rsidR="002F28C6">
        <w:t xml:space="preserve">due to some misinformation, assessing the issue may be difficult and the client may notice and will be unable to go through treatment. </w:t>
      </w:r>
    </w:p>
    <w:p w:rsidR="002F28C6" w:rsidRDefault="002F28C6">
      <w:r>
        <w:br w:type="page"/>
      </w:r>
    </w:p>
    <w:p w:rsidR="008C7EA1" w:rsidRDefault="002F28C6" w:rsidP="002F28C6">
      <w:pPr>
        <w:ind w:firstLine="0"/>
        <w:jc w:val="center"/>
        <w:rPr>
          <w:b/>
        </w:rPr>
      </w:pPr>
      <w:r>
        <w:rPr>
          <w:b/>
        </w:rPr>
        <w:lastRenderedPageBreak/>
        <w:t>References</w:t>
      </w:r>
    </w:p>
    <w:p w:rsidR="002F28C6" w:rsidRPr="002F28C6" w:rsidRDefault="002F28C6" w:rsidP="002F28C6">
      <w:pPr>
        <w:ind w:left="720" w:hanging="720"/>
      </w:pPr>
      <w:r w:rsidRPr="002F28C6">
        <w:t>Volkow, N. D. (2020). Stigma and the toll of addiction. New England Journal of Medicine, 382(14), 1289-1290.</w:t>
      </w:r>
    </w:p>
    <w:sectPr w:rsidR="002F28C6" w:rsidRPr="002F28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43E" w:rsidRDefault="0092043E" w:rsidP="00DD7885">
      <w:pPr>
        <w:spacing w:line="240" w:lineRule="auto"/>
      </w:pPr>
      <w:r>
        <w:separator/>
      </w:r>
    </w:p>
  </w:endnote>
  <w:endnote w:type="continuationSeparator" w:id="0">
    <w:p w:rsidR="0092043E" w:rsidRDefault="0092043E" w:rsidP="00DD78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43E" w:rsidRDefault="0092043E" w:rsidP="00DD7885">
      <w:pPr>
        <w:spacing w:line="240" w:lineRule="auto"/>
      </w:pPr>
      <w:r>
        <w:separator/>
      </w:r>
    </w:p>
  </w:footnote>
  <w:footnote w:type="continuationSeparator" w:id="0">
    <w:p w:rsidR="0092043E" w:rsidRDefault="0092043E" w:rsidP="00DD78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154220"/>
      <w:docPartObj>
        <w:docPartGallery w:val="Page Numbers (Top of Page)"/>
        <w:docPartUnique/>
      </w:docPartObj>
    </w:sdtPr>
    <w:sdtEndPr>
      <w:rPr>
        <w:noProof/>
      </w:rPr>
    </w:sdtEndPr>
    <w:sdtContent>
      <w:p w:rsidR="00DD7885" w:rsidRDefault="00DD7885">
        <w:pPr>
          <w:pStyle w:val="Header"/>
          <w:jc w:val="right"/>
        </w:pPr>
        <w:r>
          <w:fldChar w:fldCharType="begin"/>
        </w:r>
        <w:r>
          <w:instrText xml:space="preserve"> PAGE   \* MERGEFORMAT </w:instrText>
        </w:r>
        <w:r>
          <w:fldChar w:fldCharType="separate"/>
        </w:r>
        <w:r w:rsidR="0066551A">
          <w:rPr>
            <w:noProof/>
          </w:rPr>
          <w:t>3</w:t>
        </w:r>
        <w:r>
          <w:rPr>
            <w:noProof/>
          </w:rPr>
          <w:fldChar w:fldCharType="end"/>
        </w:r>
      </w:p>
    </w:sdtContent>
  </w:sdt>
  <w:p w:rsidR="00DD7885" w:rsidRDefault="00DD78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885"/>
    <w:rsid w:val="000140C2"/>
    <w:rsid w:val="0011554C"/>
    <w:rsid w:val="002F28C6"/>
    <w:rsid w:val="0066551A"/>
    <w:rsid w:val="008646E3"/>
    <w:rsid w:val="008C7EA1"/>
    <w:rsid w:val="0092043E"/>
    <w:rsid w:val="00982597"/>
    <w:rsid w:val="00DD7885"/>
    <w:rsid w:val="00F50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A93798-932A-442E-9626-FE47EC66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885"/>
    <w:pPr>
      <w:tabs>
        <w:tab w:val="center" w:pos="4680"/>
        <w:tab w:val="right" w:pos="9360"/>
      </w:tabs>
      <w:spacing w:line="240" w:lineRule="auto"/>
    </w:pPr>
  </w:style>
  <w:style w:type="character" w:customStyle="1" w:styleId="HeaderChar">
    <w:name w:val="Header Char"/>
    <w:basedOn w:val="DefaultParagraphFont"/>
    <w:link w:val="Header"/>
    <w:uiPriority w:val="99"/>
    <w:rsid w:val="00DD7885"/>
  </w:style>
  <w:style w:type="paragraph" w:styleId="Footer">
    <w:name w:val="footer"/>
    <w:basedOn w:val="Normal"/>
    <w:link w:val="FooterChar"/>
    <w:uiPriority w:val="99"/>
    <w:unhideWhenUsed/>
    <w:rsid w:val="00DD7885"/>
    <w:pPr>
      <w:tabs>
        <w:tab w:val="center" w:pos="4680"/>
        <w:tab w:val="right" w:pos="9360"/>
      </w:tabs>
      <w:spacing w:line="240" w:lineRule="auto"/>
    </w:pPr>
  </w:style>
  <w:style w:type="character" w:customStyle="1" w:styleId="FooterChar">
    <w:name w:val="Footer Char"/>
    <w:basedOn w:val="DefaultParagraphFont"/>
    <w:link w:val="Footer"/>
    <w:uiPriority w:val="99"/>
    <w:rsid w:val="00DD7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0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hp</cp:lastModifiedBy>
  <cp:revision>3</cp:revision>
  <dcterms:created xsi:type="dcterms:W3CDTF">2021-11-07T13:55:00Z</dcterms:created>
  <dcterms:modified xsi:type="dcterms:W3CDTF">2021-11-07T14:53:00Z</dcterms:modified>
</cp:coreProperties>
</file>